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F498" w14:textId="77777777" w:rsidR="008F5A91" w:rsidRDefault="00000000">
      <w:pPr>
        <w:spacing w:after="854"/>
        <w:jc w:val="right"/>
      </w:pP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t xml:space="preserve"> </w:t>
      </w:r>
    </w:p>
    <w:p w14:paraId="2CE94822" w14:textId="77777777" w:rsidR="008F5A91" w:rsidRDefault="00000000">
      <w:pPr>
        <w:spacing w:after="0"/>
        <w:ind w:left="174"/>
      </w:pPr>
      <w:r>
        <w:rPr>
          <w:rFonts w:ascii="Times New Roman" w:eastAsia="Times New Roman" w:hAnsi="Times New Roman" w:cs="Times New Roman"/>
          <w:b/>
          <w:sz w:val="24"/>
        </w:rPr>
        <w:t xml:space="preserve">ASUHAN KEPERAWATAN PADA TN.H DENGAN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CHRONIC KIDNEY </w:t>
      </w:r>
    </w:p>
    <w:p w14:paraId="0C80FCD2" w14:textId="77777777" w:rsidR="008F5A91" w:rsidRDefault="00000000">
      <w:pPr>
        <w:spacing w:after="5"/>
        <w:ind w:left="10" w:right="52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DISEASE (CKD)  </w:t>
      </w:r>
      <w:r>
        <w:rPr>
          <w:rFonts w:ascii="Times New Roman" w:eastAsia="Times New Roman" w:hAnsi="Times New Roman" w:cs="Times New Roman"/>
          <w:b/>
          <w:sz w:val="24"/>
        </w:rPr>
        <w:t xml:space="preserve">DENGAN IMPLEMENTASI LATIHAN </w:t>
      </w:r>
    </w:p>
    <w:p w14:paraId="4B6FCE2B" w14:textId="77777777" w:rsidR="008F5A91" w:rsidRDefault="00000000">
      <w:pPr>
        <w:spacing w:after="5"/>
        <w:ind w:left="10" w:right="5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INTRADIALITIK UNTUK MENINGKATKAN  </w:t>
      </w:r>
    </w:p>
    <w:p w14:paraId="1B452536" w14:textId="77777777" w:rsidR="008F5A91" w:rsidRDefault="00000000">
      <w:pPr>
        <w:spacing w:after="5"/>
        <w:ind w:left="10" w:right="5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INTOLERANSI AKTIVITAS DI RUANG  </w:t>
      </w:r>
    </w:p>
    <w:p w14:paraId="46B13713" w14:textId="77777777" w:rsidR="008F5A91" w:rsidRDefault="00000000">
      <w:pPr>
        <w:spacing w:after="5"/>
        <w:ind w:left="10" w:right="5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HEMODIALISA RSUD  </w:t>
      </w:r>
    </w:p>
    <w:p w14:paraId="179A9F0F" w14:textId="77777777" w:rsidR="008F5A91" w:rsidRDefault="00000000">
      <w:pPr>
        <w:spacing w:after="5"/>
        <w:ind w:left="10" w:right="5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REJANG LEBONG 2025 </w:t>
      </w:r>
    </w:p>
    <w:p w14:paraId="21D4BD0C" w14:textId="77777777" w:rsidR="008F5A91" w:rsidRDefault="00000000">
      <w:pPr>
        <w:spacing w:after="23"/>
        <w:ind w:left="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652A7B" w14:textId="77777777" w:rsidR="008F5A91" w:rsidRDefault="00000000">
      <w:pPr>
        <w:spacing w:after="5"/>
        <w:ind w:left="10" w:right="5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ABSTRAK </w:t>
      </w:r>
    </w:p>
    <w:p w14:paraId="391BA892" w14:textId="77777777" w:rsidR="008F5A91" w:rsidRDefault="00000000">
      <w:pPr>
        <w:spacing w:after="18"/>
        <w:ind w:left="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1EB47D" w14:textId="77777777" w:rsidR="008F5A91" w:rsidRDefault="00000000">
      <w:pPr>
        <w:spacing w:after="20"/>
        <w:ind w:left="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FF1C3E" w14:textId="77777777" w:rsidR="008F5A91" w:rsidRDefault="00000000">
      <w:pPr>
        <w:spacing w:after="9" w:line="267" w:lineRule="auto"/>
        <w:ind w:left="-5" w:right="3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Latar Belakang : </w:t>
      </w:r>
      <w:r>
        <w:rPr>
          <w:rFonts w:ascii="Times New Roman" w:eastAsia="Times New Roman" w:hAnsi="Times New Roman" w:cs="Times New Roman"/>
          <w:i/>
          <w:sz w:val="24"/>
        </w:rPr>
        <w:t>Chronic Kidney Disease(CKD)</w:t>
      </w:r>
      <w:r>
        <w:rPr>
          <w:rFonts w:ascii="Times New Roman" w:eastAsia="Times New Roman" w:hAnsi="Times New Roman" w:cs="Times New Roman"/>
          <w:sz w:val="24"/>
        </w:rPr>
        <w:t xml:space="preserve"> merupakan penyakit dengan prognosis buruk yang menyebabkan hilangnya fungsi ginjal dan berlanjut hingga stadium akhir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Tujuan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untuk mendapatkan gambaran tentang Asuhan Keperawatan Pada pasien </w:t>
      </w:r>
      <w:r>
        <w:rPr>
          <w:rFonts w:ascii="Times New Roman" w:eastAsia="Times New Roman" w:hAnsi="Times New Roman" w:cs="Times New Roman"/>
          <w:i/>
          <w:sz w:val="24"/>
        </w:rPr>
        <w:t xml:space="preserve">Chronic Kidney Disease (CKD) </w:t>
      </w:r>
      <w:r>
        <w:rPr>
          <w:rFonts w:ascii="Times New Roman" w:eastAsia="Times New Roman" w:hAnsi="Times New Roman" w:cs="Times New Roman"/>
          <w:sz w:val="24"/>
        </w:rPr>
        <w:t xml:space="preserve">dengan implementasi latihan intradialitik yang meliputi pengkajian, diagnosa, intervensi, implementasi, serta evaluasi di Ruang Hemodialisa RSUD Rejang Lebong. </w:t>
      </w:r>
      <w:r>
        <w:rPr>
          <w:rFonts w:ascii="Times New Roman" w:eastAsia="Times New Roman" w:hAnsi="Times New Roman" w:cs="Times New Roman"/>
          <w:b/>
          <w:sz w:val="24"/>
        </w:rPr>
        <w:t xml:space="preserve">Metode : </w:t>
      </w:r>
      <w:r>
        <w:rPr>
          <w:rFonts w:ascii="Times New Roman" w:eastAsia="Times New Roman" w:hAnsi="Times New Roman" w:cs="Times New Roman"/>
          <w:sz w:val="24"/>
        </w:rPr>
        <w:t xml:space="preserve">penelitian ini adalah studi kasus dengan menggunakan teknik latihan intradialitik untuk meningkatkan intoleransi aktivitas dan kualitas hidup pada pasien Hemodialisa . </w:t>
      </w:r>
      <w:r>
        <w:rPr>
          <w:rFonts w:ascii="Times New Roman" w:eastAsia="Times New Roman" w:hAnsi="Times New Roman" w:cs="Times New Roman"/>
          <w:b/>
          <w:sz w:val="24"/>
        </w:rPr>
        <w:t xml:space="preserve">Hasil : </w:t>
      </w:r>
      <w:r>
        <w:rPr>
          <w:rFonts w:ascii="Times New Roman" w:eastAsia="Times New Roman" w:hAnsi="Times New Roman" w:cs="Times New Roman"/>
          <w:sz w:val="24"/>
        </w:rPr>
        <w:t xml:space="preserve">Setelah dilakukan tindakan keperawatan selama 4 kali pertemuan setelah pasien HD dengan jarak kunjungan 3 hari dan dilakukan dalam waktu 2 minggu  didapatkan hasil kualitas hidup pasien meningkat dari skor 44 (kualitas hidup buruk)  menjadi skor 72 (kualitas hidup baik) selama 4 hari HD dilakukan implementasi latihan intradialitik  menunjukan adanya peningkatan pada intoleransi aktivitas dan kualitas hidup yang membaik . </w:t>
      </w:r>
      <w:r>
        <w:rPr>
          <w:rFonts w:ascii="Times New Roman" w:eastAsia="Times New Roman" w:hAnsi="Times New Roman" w:cs="Times New Roman"/>
          <w:b/>
          <w:sz w:val="24"/>
        </w:rPr>
        <w:t>Kesimpulan :</w:t>
      </w:r>
      <w:r>
        <w:rPr>
          <w:rFonts w:ascii="Times New Roman" w:eastAsia="Times New Roman" w:hAnsi="Times New Roman" w:cs="Times New Roman"/>
          <w:sz w:val="24"/>
        </w:rPr>
        <w:t xml:space="preserve"> Masalah keperawatan yang ada pada klien dapat teratasi dan dapat meningkatkan intoleransi aktivitas. </w:t>
      </w:r>
    </w:p>
    <w:p w14:paraId="16EB41AE" w14:textId="77777777" w:rsidR="008F5A91" w:rsidRDefault="00000000">
      <w:pPr>
        <w:spacing w:after="2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36ACE" w14:textId="77777777" w:rsidR="008F5A91" w:rsidRDefault="00000000">
      <w:pPr>
        <w:spacing w:after="9" w:line="267" w:lineRule="auto"/>
        <w:ind w:left="-5" w:right="3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Kata Kunci : </w:t>
      </w:r>
      <w:r>
        <w:rPr>
          <w:rFonts w:ascii="Times New Roman" w:eastAsia="Times New Roman" w:hAnsi="Times New Roman" w:cs="Times New Roman"/>
          <w:i/>
          <w:sz w:val="24"/>
        </w:rPr>
        <w:t>Chronic Kidney Disease(CKD)</w:t>
      </w:r>
      <w:r>
        <w:rPr>
          <w:rFonts w:ascii="Times New Roman" w:eastAsia="Times New Roman" w:hAnsi="Times New Roman" w:cs="Times New Roman"/>
          <w:sz w:val="24"/>
        </w:rPr>
        <w:t xml:space="preserve">,Latihan Intradialitik,Kualitas hidup. </w:t>
      </w:r>
    </w:p>
    <w:p w14:paraId="67653C52" w14:textId="77777777" w:rsidR="008F5A91" w:rsidRDefault="00000000">
      <w:pPr>
        <w:spacing w:after="1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1C80DAD" w14:textId="77777777" w:rsidR="008F5A91" w:rsidRDefault="00000000">
      <w:pPr>
        <w:spacing w:after="1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2C1714C" w14:textId="77777777" w:rsidR="008F5A91" w:rsidRDefault="00000000">
      <w:pPr>
        <w:spacing w:after="1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2246D71" w14:textId="77777777" w:rsidR="008F5A91" w:rsidRDefault="00000000">
      <w:pPr>
        <w:spacing w:after="1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A87530E" w14:textId="77777777" w:rsidR="008F5A91" w:rsidRDefault="00000000">
      <w:pPr>
        <w:spacing w:after="1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48A131B" w14:textId="77777777" w:rsidR="008F5A91" w:rsidRDefault="00000000">
      <w:pPr>
        <w:spacing w:after="1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00BD689" w14:textId="77777777" w:rsidR="008F5A91" w:rsidRDefault="00000000">
      <w:pPr>
        <w:spacing w:after="1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1323CFC" w14:textId="77777777" w:rsidR="008F5A91" w:rsidRDefault="00000000">
      <w:pPr>
        <w:spacing w:after="1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F5A42B9" w14:textId="77777777" w:rsidR="008F5A91" w:rsidRDefault="00000000">
      <w:pPr>
        <w:spacing w:after="1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4BE8F5E" w14:textId="77777777" w:rsidR="008F5A91" w:rsidRDefault="00000000">
      <w:pPr>
        <w:spacing w:after="1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D8EF306" w14:textId="77777777" w:rsidR="008F5A91" w:rsidRDefault="00000000">
      <w:pPr>
        <w:spacing w:after="94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00DF9E8" w14:textId="77777777" w:rsidR="008F5A91" w:rsidRDefault="00000000">
      <w:pPr>
        <w:tabs>
          <w:tab w:val="center" w:pos="1158"/>
          <w:tab w:val="center" w:pos="3971"/>
        </w:tabs>
        <w:spacing w:after="474"/>
      </w:pPr>
      <w: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t xml:space="preserve">iv </w:t>
      </w:r>
    </w:p>
    <w:p w14:paraId="13391320" w14:textId="77777777" w:rsidR="008F5A91" w:rsidRDefault="00000000">
      <w:pPr>
        <w:spacing w:after="853"/>
        <w:jc w:val="right"/>
      </w:pPr>
      <w:r>
        <w:rPr>
          <w:rFonts w:ascii="Times New Roman" w:eastAsia="Times New Roman" w:hAnsi="Times New Roman" w:cs="Times New Roman"/>
          <w:sz w:val="31"/>
          <w:vertAlign w:val="subscript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t xml:space="preserve"> </w:t>
      </w:r>
    </w:p>
    <w:p w14:paraId="0F9F5DF0" w14:textId="77777777" w:rsidR="008F5A91" w:rsidRDefault="00000000">
      <w:pPr>
        <w:shd w:val="clear" w:color="auto" w:fill="F8F9FA"/>
        <w:spacing w:after="0"/>
        <w:ind w:left="19" w:right="26" w:hanging="10"/>
      </w:pPr>
      <w:r>
        <w:rPr>
          <w:rFonts w:ascii="Times New Roman" w:eastAsia="Times New Roman" w:hAnsi="Times New Roman" w:cs="Times New Roman"/>
          <w:b/>
          <w:color w:val="1F1F1F"/>
          <w:sz w:val="24"/>
        </w:rPr>
        <w:t xml:space="preserve">NURSING CARE FOR TN.H WITH CHRONIC KIDNEY DISEASE (CKD) </w:t>
      </w:r>
    </w:p>
    <w:p w14:paraId="6FE37336" w14:textId="77777777" w:rsidR="008F5A91" w:rsidRDefault="00000000">
      <w:pPr>
        <w:shd w:val="clear" w:color="auto" w:fill="F8F9FA"/>
        <w:spacing w:after="0"/>
        <w:ind w:left="19" w:right="26" w:hanging="10"/>
      </w:pPr>
      <w:r>
        <w:rPr>
          <w:rFonts w:ascii="Times New Roman" w:eastAsia="Times New Roman" w:hAnsi="Times New Roman" w:cs="Times New Roman"/>
          <w:b/>
          <w:color w:val="1F1F1F"/>
          <w:sz w:val="24"/>
        </w:rPr>
        <w:t xml:space="preserve">WITH THE IMPLEMENTATION OF INTRADIALITIC EXERCISES TO </w:t>
      </w:r>
    </w:p>
    <w:p w14:paraId="03C7D336" w14:textId="77777777" w:rsidR="008F5A91" w:rsidRDefault="00000000">
      <w:pPr>
        <w:shd w:val="clear" w:color="auto" w:fill="F8F9FA"/>
        <w:spacing w:after="0"/>
        <w:ind w:left="19" w:right="26" w:hanging="10"/>
        <w:jc w:val="center"/>
      </w:pPr>
      <w:r>
        <w:rPr>
          <w:rFonts w:ascii="Times New Roman" w:eastAsia="Times New Roman" w:hAnsi="Times New Roman" w:cs="Times New Roman"/>
          <w:b/>
          <w:color w:val="1F1F1F"/>
          <w:sz w:val="24"/>
        </w:rPr>
        <w:t xml:space="preserve">IMPROVE ACTIVITY INTOLERANCE IN THE HEMODIALYSIS </w:t>
      </w:r>
    </w:p>
    <w:p w14:paraId="23FE6402" w14:textId="77777777" w:rsidR="008F5A91" w:rsidRDefault="00000000">
      <w:pPr>
        <w:shd w:val="clear" w:color="auto" w:fill="F8F9FA"/>
        <w:spacing w:after="0"/>
        <w:ind w:left="19" w:right="26" w:hanging="10"/>
        <w:jc w:val="center"/>
      </w:pPr>
      <w:r>
        <w:rPr>
          <w:rFonts w:ascii="Times New Roman" w:eastAsia="Times New Roman" w:hAnsi="Times New Roman" w:cs="Times New Roman"/>
          <w:b/>
          <w:color w:val="1F1F1F"/>
          <w:sz w:val="24"/>
        </w:rPr>
        <w:t xml:space="preserve">ROOM OF REJANG LEBONG REGIONAL HOSPITAL 2025 </w:t>
      </w:r>
    </w:p>
    <w:p w14:paraId="714F6CB3" w14:textId="77777777" w:rsidR="008F5A91" w:rsidRDefault="00000000">
      <w:pPr>
        <w:spacing w:after="64"/>
        <w:ind w:left="8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F0A1647" w14:textId="77777777" w:rsidR="008F5A91" w:rsidRDefault="00000000">
      <w:pPr>
        <w:pStyle w:val="Heading1"/>
      </w:pPr>
      <w:r>
        <w:t xml:space="preserve">ABSTRACT </w:t>
      </w:r>
    </w:p>
    <w:p w14:paraId="11055007" w14:textId="77777777" w:rsidR="008F5A91" w:rsidRDefault="00000000">
      <w:pPr>
        <w:spacing w:after="15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3DBD2CB" w14:textId="77777777" w:rsidR="008F5A91" w:rsidRDefault="00000000">
      <w:pPr>
        <w:spacing w:after="2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3327CB3" w14:textId="77777777" w:rsidR="008F5A91" w:rsidRDefault="00000000">
      <w:pPr>
        <w:shd w:val="clear" w:color="auto" w:fill="F8F9FA"/>
        <w:spacing w:after="0" w:line="275" w:lineRule="auto"/>
        <w:ind w:right="48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Background :</w:t>
      </w:r>
      <w:r>
        <w:rPr>
          <w:rFonts w:ascii="Times New Roman" w:eastAsia="Times New Roman" w:hAnsi="Times New Roman" w:cs="Times New Roman"/>
          <w:i/>
          <w:sz w:val="24"/>
        </w:rPr>
        <w:t xml:space="preserve"> Chronic Kidney Disease (CKD) is a disease with a poor prognosis that causes loss of kidney function and progresses to end-stage. </w:t>
      </w:r>
      <w:r>
        <w:rPr>
          <w:rFonts w:ascii="Times New Roman" w:eastAsia="Times New Roman" w:hAnsi="Times New Roman" w:cs="Times New Roman"/>
          <w:b/>
          <w:i/>
          <w:sz w:val="24"/>
        </w:rPr>
        <w:t>Objective :</w:t>
      </w:r>
      <w:r>
        <w:rPr>
          <w:rFonts w:ascii="Times New Roman" w:eastAsia="Times New Roman" w:hAnsi="Times New Roman" w:cs="Times New Roman"/>
          <w:i/>
          <w:sz w:val="24"/>
        </w:rPr>
        <w:t xml:space="preserve"> To obtain an overview of nursing care for patients with Chronic Kidney Disease (CKD) with the implementation of intradialytic exercise, including assessment, diagnosis, intervention, implementation, and evaluation.. </w:t>
      </w:r>
      <w:r>
        <w:rPr>
          <w:rFonts w:ascii="Times New Roman" w:eastAsia="Times New Roman" w:hAnsi="Times New Roman" w:cs="Times New Roman"/>
          <w:b/>
          <w:i/>
          <w:sz w:val="24"/>
        </w:rPr>
        <w:t>Method :</w:t>
      </w:r>
      <w:r>
        <w:rPr>
          <w:rFonts w:ascii="Times New Roman" w:eastAsia="Times New Roman" w:hAnsi="Times New Roman" w:cs="Times New Roman"/>
          <w:i/>
          <w:sz w:val="24"/>
        </w:rPr>
        <w:t xml:space="preserve"> This study is a case study using intradialytic exercise techniques to improve activity intolerance and quality of life in hemodialysis patients. </w:t>
      </w:r>
      <w:r>
        <w:rPr>
          <w:rFonts w:ascii="Times New Roman" w:eastAsia="Times New Roman" w:hAnsi="Times New Roman" w:cs="Times New Roman"/>
          <w:b/>
          <w:i/>
          <w:sz w:val="24"/>
        </w:rPr>
        <w:t>Results :</w:t>
      </w:r>
      <w:r>
        <w:rPr>
          <w:rFonts w:ascii="Times New Roman" w:eastAsia="Times New Roman" w:hAnsi="Times New Roman" w:cs="Times New Roman"/>
          <w:i/>
          <w:sz w:val="24"/>
        </w:rPr>
        <w:t xml:space="preserve"> After 4 nursing interventions over 2 weeks, the patient's quality of life score increased from 44 (poor) to 72 (good). Intradialytic exercise implementation showed improved activity tolerance and quality of life.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Conclusion : </w:t>
      </w:r>
      <w:r>
        <w:rPr>
          <w:rFonts w:ascii="Times New Roman" w:eastAsia="Times New Roman" w:hAnsi="Times New Roman" w:cs="Times New Roman"/>
          <w:i/>
          <w:sz w:val="24"/>
        </w:rPr>
        <w:t xml:space="preserve">Nursing problems were resolved, and activity intolerance improved.  </w:t>
      </w:r>
    </w:p>
    <w:p w14:paraId="72E6DFC0" w14:textId="77777777" w:rsidR="008F5A91" w:rsidRDefault="00000000">
      <w:pPr>
        <w:spacing w:after="521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E22CB5A" w14:textId="77777777" w:rsidR="008F5A91" w:rsidRDefault="00000000">
      <w:pPr>
        <w:shd w:val="clear" w:color="auto" w:fill="F8F9FA"/>
        <w:spacing w:after="240"/>
        <w:ind w:left="-5" w:hanging="10"/>
      </w:pPr>
      <w:r>
        <w:rPr>
          <w:rFonts w:ascii="Times New Roman" w:eastAsia="Times New Roman" w:hAnsi="Times New Roman" w:cs="Times New Roman"/>
          <w:b/>
          <w:i/>
          <w:color w:val="1F1F1F"/>
          <w:sz w:val="24"/>
        </w:rPr>
        <w:t>Keywords :</w:t>
      </w:r>
      <w:r>
        <w:rPr>
          <w:rFonts w:ascii="Times New Roman" w:eastAsia="Times New Roman" w:hAnsi="Times New Roman" w:cs="Times New Roman"/>
          <w:i/>
          <w:color w:val="1F1F1F"/>
          <w:sz w:val="24"/>
        </w:rPr>
        <w:t xml:space="preserve"> Chronic Kidney Disease (CKD), Intradialytic Exercise, Quality of </w:t>
      </w:r>
    </w:p>
    <w:p w14:paraId="37E00640" w14:textId="77777777" w:rsidR="008F5A91" w:rsidRDefault="00000000">
      <w:pPr>
        <w:shd w:val="clear" w:color="auto" w:fill="F8F9FA"/>
        <w:spacing w:after="0"/>
        <w:ind w:left="-5" w:hanging="10"/>
      </w:pPr>
      <w:r>
        <w:rPr>
          <w:rFonts w:ascii="Times New Roman" w:eastAsia="Times New Roman" w:hAnsi="Times New Roman" w:cs="Times New Roman"/>
          <w:i/>
          <w:color w:val="1F1F1F"/>
          <w:sz w:val="24"/>
        </w:rPr>
        <w:t xml:space="preserve">Life. </w:t>
      </w:r>
    </w:p>
    <w:p w14:paraId="285C94D3" w14:textId="77777777" w:rsidR="008F5A91" w:rsidRDefault="00000000">
      <w:pPr>
        <w:spacing w:after="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C638C0" w14:textId="77777777" w:rsidR="008F5A91" w:rsidRDefault="00000000">
      <w:pPr>
        <w:spacing w:after="518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097BC5EA" w14:textId="77777777" w:rsidR="008F5A91" w:rsidRDefault="00000000">
      <w:pPr>
        <w:tabs>
          <w:tab w:val="center" w:pos="1158"/>
          <w:tab w:val="center" w:pos="3970"/>
        </w:tabs>
        <w:spacing w:after="474"/>
      </w:pPr>
      <w: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t xml:space="preserve">v </w:t>
      </w:r>
    </w:p>
    <w:sectPr w:rsidR="008F5A91">
      <w:pgSz w:w="11910" w:h="16840"/>
      <w:pgMar w:top="1124" w:right="1649" w:bottom="1050" w:left="22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91"/>
    <w:rsid w:val="004B3B23"/>
    <w:rsid w:val="008F5A91"/>
    <w:rsid w:val="00D6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6773"/>
  <w15:docId w15:val="{B59736A0-D87A-4C0F-A878-286C262E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55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KOMPUTER</dc:creator>
  <cp:keywords/>
  <cp:lastModifiedBy>ANETTA KOMPUTER</cp:lastModifiedBy>
  <cp:revision>2</cp:revision>
  <dcterms:created xsi:type="dcterms:W3CDTF">2025-08-07T10:36:00Z</dcterms:created>
  <dcterms:modified xsi:type="dcterms:W3CDTF">2025-08-07T10:36:00Z</dcterms:modified>
</cp:coreProperties>
</file>